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3C74" w14:textId="185C46FA" w:rsidR="0021421D" w:rsidRPr="00014152" w:rsidRDefault="0021421D" w:rsidP="0021421D">
      <w:pPr>
        <w:pStyle w:val="Default"/>
        <w:pageBreakBefore/>
        <w:ind w:left="284" w:hanging="284"/>
        <w:rPr>
          <w:rFonts w:ascii="Arial" w:hAnsi="Arial" w:cs="Arial"/>
          <w:b/>
          <w:sz w:val="20"/>
          <w:szCs w:val="20"/>
        </w:rPr>
      </w:pPr>
      <w:r w:rsidRPr="00014152">
        <w:rPr>
          <w:rFonts w:ascii="Arial" w:hAnsi="Arial" w:cs="Arial"/>
          <w:b/>
          <w:sz w:val="20"/>
          <w:szCs w:val="20"/>
        </w:rPr>
        <w:t xml:space="preserve">Method Statement Template for </w:t>
      </w:r>
      <w:r>
        <w:rPr>
          <w:rFonts w:ascii="Arial" w:hAnsi="Arial" w:cs="Arial"/>
          <w:b/>
          <w:sz w:val="20"/>
          <w:szCs w:val="20"/>
        </w:rPr>
        <w:t>Complex stands including &gt;4m</w:t>
      </w:r>
      <w:r w:rsidR="003D60B1">
        <w:rPr>
          <w:rFonts w:ascii="Arial" w:hAnsi="Arial" w:cs="Arial"/>
          <w:b/>
          <w:sz w:val="20"/>
          <w:szCs w:val="20"/>
        </w:rPr>
        <w:t>, raised decks/steps</w:t>
      </w:r>
      <w:r>
        <w:rPr>
          <w:rFonts w:ascii="Arial" w:hAnsi="Arial" w:cs="Arial"/>
          <w:b/>
          <w:sz w:val="20"/>
          <w:szCs w:val="20"/>
        </w:rPr>
        <w:t xml:space="preserve"> and Double deck</w:t>
      </w:r>
      <w:r w:rsidRPr="00014152">
        <w:rPr>
          <w:rFonts w:ascii="Arial" w:hAnsi="Arial" w:cs="Arial"/>
          <w:b/>
          <w:sz w:val="20"/>
          <w:szCs w:val="20"/>
        </w:rPr>
        <w:t xml:space="preserve"> </w:t>
      </w:r>
      <w:r w:rsidR="003D60B1">
        <w:rPr>
          <w:rFonts w:ascii="Arial" w:hAnsi="Arial" w:cs="Arial"/>
          <w:b/>
          <w:sz w:val="20"/>
          <w:szCs w:val="20"/>
        </w:rPr>
        <w:t>stands</w:t>
      </w:r>
      <w:bookmarkStart w:id="0" w:name="_GoBack"/>
      <w:bookmarkEnd w:id="0"/>
    </w:p>
    <w:p w14:paraId="0A48FE9E" w14:textId="77777777" w:rsidR="001B2FE2" w:rsidRPr="00014152" w:rsidRDefault="001B2FE2" w:rsidP="001B2FE2">
      <w:pPr>
        <w:ind w:left="284" w:hanging="284"/>
        <w:rPr>
          <w:rFonts w:ascii="Arial" w:hAnsi="Arial" w:cs="Arial"/>
        </w:rPr>
      </w:pPr>
    </w:p>
    <w:p w14:paraId="2D5CAA06" w14:textId="77777777" w:rsidR="001B2FE2" w:rsidRPr="00014152" w:rsidRDefault="001B2FE2" w:rsidP="001B2FE2">
      <w:pPr>
        <w:ind w:left="284" w:hanging="284"/>
        <w:rPr>
          <w:rFonts w:ascii="Arial" w:hAnsi="Arial" w:cs="Arial"/>
        </w:rPr>
      </w:pPr>
    </w:p>
    <w:p w14:paraId="56F36B9D" w14:textId="77777777" w:rsidR="001B2FE2" w:rsidRPr="00014152" w:rsidRDefault="001B2FE2" w:rsidP="001B2FE2">
      <w:pPr>
        <w:ind w:left="284" w:hanging="284"/>
        <w:rPr>
          <w:rFonts w:ascii="Arial" w:hAnsi="Arial" w:cs="Arial"/>
        </w:rPr>
      </w:pPr>
    </w:p>
    <w:p w14:paraId="53745228" w14:textId="77777777" w:rsidR="001B2FE2" w:rsidRPr="00014152" w:rsidRDefault="001B2FE2" w:rsidP="001B2FE2">
      <w:pPr>
        <w:ind w:left="284" w:hanging="284"/>
        <w:rPr>
          <w:rFonts w:ascii="Arial" w:hAnsi="Arial" w:cs="Arial"/>
        </w:rPr>
      </w:pPr>
    </w:p>
    <w:p w14:paraId="3080A67E" w14:textId="77777777" w:rsidR="001B2FE2" w:rsidRPr="00014152" w:rsidRDefault="001B2FE2" w:rsidP="001B2FE2">
      <w:pPr>
        <w:ind w:left="284" w:hanging="284"/>
        <w:rPr>
          <w:rFonts w:ascii="Arial" w:hAnsi="Arial" w:cs="Arial"/>
        </w:rPr>
      </w:pPr>
    </w:p>
    <w:p w14:paraId="52800112" w14:textId="77777777" w:rsidR="001B2FE2" w:rsidRPr="00014152" w:rsidRDefault="001B2FE2" w:rsidP="001B2FE2">
      <w:pPr>
        <w:ind w:left="284" w:hanging="284"/>
        <w:rPr>
          <w:rFonts w:ascii="Arial" w:hAnsi="Arial" w:cs="Arial"/>
        </w:rPr>
      </w:pPr>
    </w:p>
    <w:p w14:paraId="13B5EC74" w14:textId="77777777" w:rsidR="001B2FE2" w:rsidRDefault="001B2FE2" w:rsidP="001B2FE2">
      <w:pPr>
        <w:spacing w:after="0" w:line="240" w:lineRule="auto"/>
        <w:ind w:left="284" w:hanging="284"/>
        <w:rPr>
          <w:rFonts w:ascii="Arial" w:hAnsi="Arial" w:cs="Arial"/>
        </w:rPr>
      </w:pPr>
    </w:p>
    <w:p w14:paraId="453CDA9C" w14:textId="77777777" w:rsidR="001B2FE2" w:rsidRPr="00014152" w:rsidRDefault="001B2FE2" w:rsidP="001B2FE2">
      <w:pPr>
        <w:spacing w:after="0" w:line="240" w:lineRule="auto"/>
        <w:ind w:left="284" w:hanging="284"/>
        <w:rPr>
          <w:rFonts w:ascii="Arial" w:hAnsi="Arial" w:cs="Arial"/>
        </w:rPr>
      </w:pPr>
    </w:p>
    <w:tbl>
      <w:tblPr>
        <w:tblpPr w:leftFromText="180" w:rightFromText="180" w:vertAnchor="page" w:horzAnchor="margin" w:tblpX="641" w:tblpY="118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5603"/>
      </w:tblGrid>
      <w:tr w:rsidR="001B2FE2" w:rsidRPr="00014152" w14:paraId="453A6ACF" w14:textId="77777777" w:rsidTr="00B75249">
        <w:trPr>
          <w:trHeight w:val="269"/>
        </w:trPr>
        <w:tc>
          <w:tcPr>
            <w:tcW w:w="9039" w:type="dxa"/>
            <w:gridSpan w:val="2"/>
            <w:shd w:val="clear" w:color="auto" w:fill="auto"/>
          </w:tcPr>
          <w:p w14:paraId="4A9B5C8D" w14:textId="77777777" w:rsidR="001B2FE2" w:rsidRPr="00EA2A27" w:rsidRDefault="0021421D" w:rsidP="001B2F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2A27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document, in addition to other Method statements, </w:t>
            </w:r>
            <w:r w:rsidRPr="00EA2A27">
              <w:rPr>
                <w:rFonts w:ascii="Arial" w:hAnsi="Arial" w:cs="Arial"/>
                <w:b/>
                <w:sz w:val="20"/>
                <w:szCs w:val="20"/>
              </w:rPr>
              <w:t xml:space="preserve">should be completed by the person supervising the work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EA2A27">
              <w:rPr>
                <w:rFonts w:ascii="Arial" w:hAnsi="Arial" w:cs="Arial"/>
                <w:b/>
                <w:sz w:val="20"/>
                <w:szCs w:val="20"/>
              </w:rPr>
              <w:t>nsite and in addition to other Method statements relating to the build</w:t>
            </w:r>
          </w:p>
        </w:tc>
      </w:tr>
      <w:tr w:rsidR="001B2FE2" w:rsidRPr="00014152" w14:paraId="59E6D314" w14:textId="77777777" w:rsidTr="00B75249">
        <w:trPr>
          <w:trHeight w:val="269"/>
        </w:trPr>
        <w:tc>
          <w:tcPr>
            <w:tcW w:w="3436" w:type="dxa"/>
            <w:shd w:val="clear" w:color="auto" w:fill="auto"/>
          </w:tcPr>
          <w:p w14:paraId="6D205C04" w14:textId="77777777" w:rsidR="001B2FE2" w:rsidRPr="00014152" w:rsidRDefault="001B2FE2" w:rsidP="00B75249">
            <w:pPr>
              <w:tabs>
                <w:tab w:val="left" w:pos="3661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Event/Exhibition</w:t>
            </w:r>
          </w:p>
        </w:tc>
        <w:tc>
          <w:tcPr>
            <w:tcW w:w="5603" w:type="dxa"/>
            <w:shd w:val="clear" w:color="auto" w:fill="auto"/>
          </w:tcPr>
          <w:p w14:paraId="0D76F6F9" w14:textId="77777777" w:rsidR="001B2FE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  <w:p w14:paraId="27ED6921" w14:textId="77777777" w:rsidR="001B2FE2" w:rsidRPr="0001415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</w:tc>
      </w:tr>
      <w:tr w:rsidR="001B2FE2" w:rsidRPr="00014152" w14:paraId="0DD63A4A" w14:textId="77777777" w:rsidTr="00B75249">
        <w:trPr>
          <w:trHeight w:val="237"/>
        </w:trPr>
        <w:tc>
          <w:tcPr>
            <w:tcW w:w="3436" w:type="dxa"/>
            <w:shd w:val="clear" w:color="auto" w:fill="auto"/>
          </w:tcPr>
          <w:p w14:paraId="073C9A09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Date of Event/Exhibition</w:t>
            </w:r>
          </w:p>
        </w:tc>
        <w:tc>
          <w:tcPr>
            <w:tcW w:w="5603" w:type="dxa"/>
            <w:shd w:val="clear" w:color="auto" w:fill="auto"/>
          </w:tcPr>
          <w:p w14:paraId="3AEDF0BC" w14:textId="77777777" w:rsidR="001B2FE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  <w:p w14:paraId="55392F3E" w14:textId="77777777" w:rsidR="001B2FE2" w:rsidRPr="0001415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</w:tc>
      </w:tr>
      <w:tr w:rsidR="001B2FE2" w:rsidRPr="00014152" w14:paraId="711EBC03" w14:textId="77777777" w:rsidTr="00B75249">
        <w:trPr>
          <w:trHeight w:val="269"/>
        </w:trPr>
        <w:tc>
          <w:tcPr>
            <w:tcW w:w="3436" w:type="dxa"/>
            <w:shd w:val="clear" w:color="auto" w:fill="auto"/>
          </w:tcPr>
          <w:p w14:paraId="6E86D769" w14:textId="77777777" w:rsidR="001B2FE2" w:rsidRPr="00014152" w:rsidRDefault="001B2FE2" w:rsidP="00B75249">
            <w:pPr>
              <w:spacing w:after="0" w:line="240" w:lineRule="auto"/>
              <w:ind w:left="284" w:right="1995" w:hanging="284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Exhibitor</w:t>
            </w:r>
          </w:p>
        </w:tc>
        <w:tc>
          <w:tcPr>
            <w:tcW w:w="5603" w:type="dxa"/>
            <w:shd w:val="clear" w:color="auto" w:fill="auto"/>
          </w:tcPr>
          <w:p w14:paraId="4602CFA1" w14:textId="77777777" w:rsidR="001B2FE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  <w:p w14:paraId="74E43052" w14:textId="77777777" w:rsidR="001B2FE2" w:rsidRPr="0001415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</w:tc>
      </w:tr>
      <w:tr w:rsidR="001B2FE2" w:rsidRPr="00014152" w14:paraId="0DD51A54" w14:textId="77777777" w:rsidTr="00B75249">
        <w:trPr>
          <w:trHeight w:val="269"/>
        </w:trPr>
        <w:tc>
          <w:tcPr>
            <w:tcW w:w="3436" w:type="dxa"/>
            <w:shd w:val="clear" w:color="auto" w:fill="auto"/>
          </w:tcPr>
          <w:p w14:paraId="431FB39A" w14:textId="77777777" w:rsidR="001B2FE2" w:rsidRPr="00014152" w:rsidRDefault="001B2FE2" w:rsidP="00B75249">
            <w:pPr>
              <w:spacing w:after="0" w:line="240" w:lineRule="auto"/>
              <w:ind w:left="284" w:right="1995" w:hanging="284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Stand no.</w:t>
            </w:r>
          </w:p>
        </w:tc>
        <w:tc>
          <w:tcPr>
            <w:tcW w:w="5603" w:type="dxa"/>
            <w:shd w:val="clear" w:color="auto" w:fill="auto"/>
          </w:tcPr>
          <w:p w14:paraId="323A062B" w14:textId="77777777" w:rsidR="001B2FE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  <w:p w14:paraId="770B76AF" w14:textId="77777777" w:rsidR="001B2FE2" w:rsidRPr="0001415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</w:tc>
      </w:tr>
      <w:tr w:rsidR="001B2FE2" w:rsidRPr="00014152" w14:paraId="10E6B3EA" w14:textId="77777777" w:rsidTr="00B75249">
        <w:trPr>
          <w:trHeight w:val="269"/>
        </w:trPr>
        <w:tc>
          <w:tcPr>
            <w:tcW w:w="3436" w:type="dxa"/>
            <w:shd w:val="clear" w:color="auto" w:fill="auto"/>
          </w:tcPr>
          <w:p w14:paraId="435FBAA5" w14:textId="77777777" w:rsidR="001B2FE2" w:rsidRPr="00014152" w:rsidRDefault="001B2FE2" w:rsidP="00B75249">
            <w:pPr>
              <w:spacing w:after="0" w:line="240" w:lineRule="auto"/>
              <w:ind w:left="284" w:right="1995" w:hanging="284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Contractor</w:t>
            </w:r>
          </w:p>
        </w:tc>
        <w:tc>
          <w:tcPr>
            <w:tcW w:w="5603" w:type="dxa"/>
            <w:shd w:val="clear" w:color="auto" w:fill="auto"/>
          </w:tcPr>
          <w:p w14:paraId="4A881346" w14:textId="77777777" w:rsidR="001B2FE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  <w:p w14:paraId="61583B45" w14:textId="77777777" w:rsidR="001B2FE2" w:rsidRPr="0001415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</w:tc>
      </w:tr>
      <w:tr w:rsidR="001B2FE2" w:rsidRPr="00014152" w14:paraId="51B3D2A0" w14:textId="77777777" w:rsidTr="00B75249">
        <w:trPr>
          <w:trHeight w:val="285"/>
        </w:trPr>
        <w:tc>
          <w:tcPr>
            <w:tcW w:w="3436" w:type="dxa"/>
            <w:shd w:val="clear" w:color="auto" w:fill="auto"/>
          </w:tcPr>
          <w:p w14:paraId="7D90D66B" w14:textId="77777777" w:rsidR="001B2FE2" w:rsidRPr="00014152" w:rsidRDefault="001B2FE2" w:rsidP="00B75249">
            <w:pPr>
              <w:spacing w:after="0" w:line="240" w:lineRule="auto"/>
              <w:ind w:left="284" w:right="1995" w:hanging="284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  <w:tc>
          <w:tcPr>
            <w:tcW w:w="5603" w:type="dxa"/>
            <w:shd w:val="clear" w:color="auto" w:fill="auto"/>
          </w:tcPr>
          <w:p w14:paraId="387ED2D7" w14:textId="77777777" w:rsidR="001B2FE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  <w:p w14:paraId="746B4144" w14:textId="77777777" w:rsidR="001B2FE2" w:rsidRPr="0001415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</w:tc>
      </w:tr>
      <w:tr w:rsidR="001B2FE2" w:rsidRPr="00014152" w14:paraId="452B217F" w14:textId="77777777" w:rsidTr="00B75249">
        <w:trPr>
          <w:trHeight w:val="255"/>
        </w:trPr>
        <w:tc>
          <w:tcPr>
            <w:tcW w:w="3436" w:type="dxa"/>
            <w:shd w:val="clear" w:color="auto" w:fill="auto"/>
          </w:tcPr>
          <w:p w14:paraId="7AA426F4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Mobile onsite contact no.</w:t>
            </w:r>
          </w:p>
        </w:tc>
        <w:tc>
          <w:tcPr>
            <w:tcW w:w="5603" w:type="dxa"/>
            <w:shd w:val="clear" w:color="auto" w:fill="auto"/>
          </w:tcPr>
          <w:p w14:paraId="06774EE3" w14:textId="77777777" w:rsidR="001B2FE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  <w:p w14:paraId="2A1A11D7" w14:textId="77777777" w:rsidR="001B2FE2" w:rsidRPr="00014152" w:rsidRDefault="001B2FE2" w:rsidP="00B75249">
            <w:pPr>
              <w:spacing w:after="0" w:line="240" w:lineRule="auto"/>
              <w:ind w:right="1995"/>
              <w:rPr>
                <w:rFonts w:ascii="Arial" w:hAnsi="Arial" w:cs="Arial"/>
              </w:rPr>
            </w:pPr>
          </w:p>
        </w:tc>
      </w:tr>
      <w:tr w:rsidR="001B2FE2" w:rsidRPr="00014152" w14:paraId="594B7054" w14:textId="77777777" w:rsidTr="00B75249">
        <w:trPr>
          <w:trHeight w:val="285"/>
        </w:trPr>
        <w:tc>
          <w:tcPr>
            <w:tcW w:w="3436" w:type="dxa"/>
            <w:shd w:val="clear" w:color="auto" w:fill="auto"/>
          </w:tcPr>
          <w:p w14:paraId="22B0EE6A" w14:textId="77777777" w:rsidR="001B2FE2" w:rsidRPr="00014152" w:rsidRDefault="004972C6" w:rsidP="00B75249">
            <w:p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information c</w:t>
            </w:r>
            <w:r w:rsidR="001B2FE2" w:rsidRPr="00014152">
              <w:rPr>
                <w:rFonts w:ascii="Arial" w:hAnsi="Arial" w:cs="Arial"/>
                <w:sz w:val="20"/>
                <w:szCs w:val="20"/>
              </w:rPr>
              <w:t>ompleted</w:t>
            </w:r>
          </w:p>
        </w:tc>
        <w:tc>
          <w:tcPr>
            <w:tcW w:w="5603" w:type="dxa"/>
            <w:shd w:val="clear" w:color="auto" w:fill="auto"/>
          </w:tcPr>
          <w:p w14:paraId="78B713D9" w14:textId="77777777" w:rsidR="001B2FE2" w:rsidRDefault="001B2FE2" w:rsidP="00B75249">
            <w:pPr>
              <w:spacing w:after="0" w:line="240" w:lineRule="auto"/>
              <w:ind w:left="284" w:right="1995" w:hanging="284"/>
              <w:rPr>
                <w:rFonts w:ascii="Arial" w:hAnsi="Arial" w:cs="Arial"/>
              </w:rPr>
            </w:pPr>
          </w:p>
          <w:p w14:paraId="228166A4" w14:textId="77777777" w:rsidR="001B2FE2" w:rsidRPr="00014152" w:rsidRDefault="001B2FE2" w:rsidP="00B75249">
            <w:pPr>
              <w:spacing w:after="0" w:line="240" w:lineRule="auto"/>
              <w:ind w:left="284" w:right="1995" w:hanging="284"/>
              <w:rPr>
                <w:rFonts w:ascii="Arial" w:hAnsi="Arial" w:cs="Arial"/>
              </w:rPr>
            </w:pPr>
          </w:p>
        </w:tc>
      </w:tr>
    </w:tbl>
    <w:p w14:paraId="3E211CAF" w14:textId="77777777" w:rsidR="001B2FE2" w:rsidRPr="00CF65E7" w:rsidRDefault="001B2FE2" w:rsidP="001B2FE2">
      <w:pPr>
        <w:spacing w:after="0"/>
        <w:rPr>
          <w:vanish/>
        </w:rPr>
      </w:pPr>
    </w:p>
    <w:p w14:paraId="17563B12" w14:textId="77777777" w:rsidR="001B2FE2" w:rsidRDefault="001B2FE2"/>
    <w:p w14:paraId="6224DEAE" w14:textId="77777777" w:rsidR="001B2FE2" w:rsidRDefault="001B2FE2"/>
    <w:p w14:paraId="3B7F9B71" w14:textId="77777777" w:rsidR="001B2FE2" w:rsidRDefault="001B2FE2"/>
    <w:p w14:paraId="297B1CE9" w14:textId="77777777" w:rsidR="001B2FE2" w:rsidRDefault="001B2FE2" w:rsidP="001B2FE2">
      <w:pPr>
        <w:spacing w:after="0" w:line="240" w:lineRule="auto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6260"/>
      </w:tblGrid>
      <w:tr w:rsidR="001B2FE2" w:rsidRPr="00014152" w14:paraId="5BCF1129" w14:textId="77777777" w:rsidTr="00B75249">
        <w:tc>
          <w:tcPr>
            <w:tcW w:w="4621" w:type="dxa"/>
            <w:shd w:val="clear" w:color="auto" w:fill="auto"/>
          </w:tcPr>
          <w:p w14:paraId="7310EED5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Step by step build sequence for the structure (can it be built at ground level?)</w:t>
            </w:r>
          </w:p>
        </w:tc>
        <w:tc>
          <w:tcPr>
            <w:tcW w:w="6260" w:type="dxa"/>
            <w:shd w:val="clear" w:color="auto" w:fill="auto"/>
          </w:tcPr>
          <w:p w14:paraId="6BA75990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0E23D0A4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0F07E9A4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3D9AE5AF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7A6A51BF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</w:tr>
      <w:tr w:rsidR="001B2FE2" w:rsidRPr="00014152" w14:paraId="240DE2F9" w14:textId="77777777" w:rsidTr="00B75249">
        <w:tc>
          <w:tcPr>
            <w:tcW w:w="4621" w:type="dxa"/>
            <w:shd w:val="clear" w:color="auto" w:fill="auto"/>
          </w:tcPr>
          <w:p w14:paraId="31D226A4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Weight to be lifted; height it will be lifted to; equipment to be used (crane, fork lift, Hiab, etc.)</w:t>
            </w:r>
          </w:p>
        </w:tc>
        <w:tc>
          <w:tcPr>
            <w:tcW w:w="6260" w:type="dxa"/>
            <w:shd w:val="clear" w:color="auto" w:fill="auto"/>
          </w:tcPr>
          <w:p w14:paraId="662125C3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20B28EEC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7D21A87B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0F497218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0FAABC7E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35FEF0E3" w14:textId="77777777" w:rsidTr="00B75249">
        <w:tc>
          <w:tcPr>
            <w:tcW w:w="4621" w:type="dxa"/>
            <w:shd w:val="clear" w:color="auto" w:fill="auto"/>
          </w:tcPr>
          <w:p w14:paraId="43C942F3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How the structure will be lifted safely</w:t>
            </w:r>
          </w:p>
        </w:tc>
        <w:tc>
          <w:tcPr>
            <w:tcW w:w="6260" w:type="dxa"/>
            <w:shd w:val="clear" w:color="auto" w:fill="auto"/>
          </w:tcPr>
          <w:p w14:paraId="1B1A2B9D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5607D683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05BD4D70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4A50801A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0D4F4B0D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72A11797" w14:textId="77777777" w:rsidTr="00B75249">
        <w:tc>
          <w:tcPr>
            <w:tcW w:w="4621" w:type="dxa"/>
            <w:shd w:val="clear" w:color="auto" w:fill="auto"/>
          </w:tcPr>
          <w:p w14:paraId="106C1307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Who will undertake the tasks (own work force; sub-contractors)?</w:t>
            </w:r>
          </w:p>
        </w:tc>
        <w:tc>
          <w:tcPr>
            <w:tcW w:w="6260" w:type="dxa"/>
            <w:shd w:val="clear" w:color="auto" w:fill="auto"/>
          </w:tcPr>
          <w:p w14:paraId="1D22AFDD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6C16D3A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5882FE6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64A25E9F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4414F252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5566144B" w14:textId="77777777" w:rsidTr="00B75249">
        <w:tc>
          <w:tcPr>
            <w:tcW w:w="4621" w:type="dxa"/>
            <w:shd w:val="clear" w:color="auto" w:fill="auto"/>
          </w:tcPr>
          <w:p w14:paraId="2912F9F6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When will handrail be completed (prior to lifting)? Will floor be complete; if not, what means of edge protection has been designed?</w:t>
            </w:r>
          </w:p>
        </w:tc>
        <w:tc>
          <w:tcPr>
            <w:tcW w:w="6260" w:type="dxa"/>
            <w:shd w:val="clear" w:color="auto" w:fill="auto"/>
          </w:tcPr>
          <w:p w14:paraId="580C20D1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6453D295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7EC2841A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0752E1D2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11ADD8E2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44081A6C" w14:textId="77777777" w:rsidTr="00B75249">
        <w:tc>
          <w:tcPr>
            <w:tcW w:w="4621" w:type="dxa"/>
            <w:shd w:val="clear" w:color="auto" w:fill="auto"/>
          </w:tcPr>
          <w:p w14:paraId="482551F2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Equipment to be provided for working at height</w:t>
            </w:r>
          </w:p>
        </w:tc>
        <w:tc>
          <w:tcPr>
            <w:tcW w:w="6260" w:type="dxa"/>
            <w:shd w:val="clear" w:color="auto" w:fill="auto"/>
          </w:tcPr>
          <w:p w14:paraId="5AC57C71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6543D87C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76D4FA4A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6392E2A4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150D8DDD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4E376954" w14:textId="77777777" w:rsidTr="00B75249">
        <w:tc>
          <w:tcPr>
            <w:tcW w:w="4621" w:type="dxa"/>
            <w:shd w:val="clear" w:color="auto" w:fill="auto"/>
          </w:tcPr>
          <w:p w14:paraId="05EA717D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Hazards created by the task (work at height, dust, scaffolds etc.)</w:t>
            </w:r>
          </w:p>
        </w:tc>
        <w:tc>
          <w:tcPr>
            <w:tcW w:w="6260" w:type="dxa"/>
            <w:shd w:val="clear" w:color="auto" w:fill="auto"/>
          </w:tcPr>
          <w:p w14:paraId="0E106A22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26C443CA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2696104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2FBBBEFB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509A6592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D0ACCF" w14:textId="77777777" w:rsidR="001B2FE2" w:rsidRDefault="001B2FE2"/>
    <w:p w14:paraId="66824D40" w14:textId="77777777" w:rsidR="001B2FE2" w:rsidRDefault="001B2FE2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6260"/>
      </w:tblGrid>
      <w:tr w:rsidR="001B2FE2" w:rsidRPr="00014152" w14:paraId="28757160" w14:textId="77777777" w:rsidTr="00B75249">
        <w:tc>
          <w:tcPr>
            <w:tcW w:w="4621" w:type="dxa"/>
            <w:shd w:val="clear" w:color="auto" w:fill="auto"/>
          </w:tcPr>
          <w:p w14:paraId="2FDA781A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lastRenderedPageBreak/>
              <w:t>Solutions to the above hazards (scaffolds, barriers, fall-arrest equipment etc.)</w:t>
            </w:r>
          </w:p>
        </w:tc>
        <w:tc>
          <w:tcPr>
            <w:tcW w:w="6260" w:type="dxa"/>
            <w:shd w:val="clear" w:color="auto" w:fill="auto"/>
          </w:tcPr>
          <w:p w14:paraId="6B3E4DD7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03D2D7C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606DBF7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60317E7A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65CDEFCD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12B0ED97" w14:textId="77777777" w:rsidTr="00B75249">
        <w:tc>
          <w:tcPr>
            <w:tcW w:w="4621" w:type="dxa"/>
            <w:shd w:val="clear" w:color="auto" w:fill="auto"/>
          </w:tcPr>
          <w:p w14:paraId="3C8B4AEA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Control measures to be used (codes of practice, safe systems of work, etc)</w:t>
            </w:r>
          </w:p>
        </w:tc>
        <w:tc>
          <w:tcPr>
            <w:tcW w:w="6260" w:type="dxa"/>
            <w:shd w:val="clear" w:color="auto" w:fill="auto"/>
          </w:tcPr>
          <w:p w14:paraId="46C5C115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2B8D26CF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6116A76B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3D219401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4C37C5ED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1D15AE7B" w14:textId="77777777" w:rsidTr="00B75249">
        <w:tc>
          <w:tcPr>
            <w:tcW w:w="4621" w:type="dxa"/>
            <w:shd w:val="clear" w:color="auto" w:fill="auto"/>
          </w:tcPr>
          <w:p w14:paraId="28978130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Predicted noise levels</w:t>
            </w:r>
          </w:p>
        </w:tc>
        <w:tc>
          <w:tcPr>
            <w:tcW w:w="6260" w:type="dxa"/>
            <w:shd w:val="clear" w:color="auto" w:fill="auto"/>
          </w:tcPr>
          <w:p w14:paraId="5743E547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62BFC2A3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719ACBFE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5A90B4E0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7C77DAE6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4E1F06C9" w14:textId="77777777" w:rsidTr="00B75249">
        <w:tc>
          <w:tcPr>
            <w:tcW w:w="4621" w:type="dxa"/>
            <w:shd w:val="clear" w:color="auto" w:fill="auto"/>
          </w:tcPr>
          <w:p w14:paraId="63D36126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Specialist work required (scaffold erection, woodworking machines, hot work, etc.) and proof of competence of those undertaking this work.</w:t>
            </w:r>
          </w:p>
        </w:tc>
        <w:tc>
          <w:tcPr>
            <w:tcW w:w="6260" w:type="dxa"/>
            <w:shd w:val="clear" w:color="auto" w:fill="auto"/>
          </w:tcPr>
          <w:p w14:paraId="3F42DF0C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0373ACF3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07BE94BD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355CBB73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41900BBC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74EA4295" w14:textId="77777777" w:rsidTr="00B75249">
        <w:tc>
          <w:tcPr>
            <w:tcW w:w="4621" w:type="dxa"/>
            <w:shd w:val="clear" w:color="auto" w:fill="auto"/>
          </w:tcPr>
          <w:p w14:paraId="17541E8B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Plant and tools to be used (power drills, saws, compressors, etc.)</w:t>
            </w:r>
          </w:p>
        </w:tc>
        <w:tc>
          <w:tcPr>
            <w:tcW w:w="6260" w:type="dxa"/>
            <w:shd w:val="clear" w:color="auto" w:fill="auto"/>
          </w:tcPr>
          <w:p w14:paraId="112485F4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413391BF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726B1763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116D2A5A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23FE7C10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22746312" w14:textId="77777777" w:rsidTr="00B75249">
        <w:tc>
          <w:tcPr>
            <w:tcW w:w="4621" w:type="dxa"/>
            <w:shd w:val="clear" w:color="auto" w:fill="auto"/>
          </w:tcPr>
          <w:p w14:paraId="5A0946FD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Physical precautions to be used and details of supplier (barriers, screens, warning signs, fire extinguishers, etc.)</w:t>
            </w:r>
          </w:p>
        </w:tc>
        <w:tc>
          <w:tcPr>
            <w:tcW w:w="6260" w:type="dxa"/>
            <w:shd w:val="clear" w:color="auto" w:fill="auto"/>
          </w:tcPr>
          <w:p w14:paraId="30F5314D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49712533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14ACE148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474B5322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2FC1203C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1EFE7251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1EB2D184" w14:textId="77777777" w:rsidTr="00B75249">
        <w:tc>
          <w:tcPr>
            <w:tcW w:w="4621" w:type="dxa"/>
            <w:shd w:val="clear" w:color="auto" w:fill="auto"/>
          </w:tcPr>
          <w:p w14:paraId="6609749D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PPE to be used; who will it be used by and what training will be given (hard hats, dust masks, gloves, overalls, ear plugs, etc.)</w:t>
            </w:r>
          </w:p>
        </w:tc>
        <w:tc>
          <w:tcPr>
            <w:tcW w:w="6260" w:type="dxa"/>
            <w:shd w:val="clear" w:color="auto" w:fill="auto"/>
          </w:tcPr>
          <w:p w14:paraId="13CBAB64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077AD494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0E39DC8E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CCEDC32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06E2553E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33ECCE4B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2E854067" w14:textId="77777777" w:rsidTr="00B75249">
        <w:tc>
          <w:tcPr>
            <w:tcW w:w="4621" w:type="dxa"/>
            <w:shd w:val="clear" w:color="auto" w:fill="auto"/>
          </w:tcPr>
          <w:p w14:paraId="4D1C6641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Details of working platform (mobile tower, trestles, ladders, steps)</w:t>
            </w:r>
          </w:p>
        </w:tc>
        <w:tc>
          <w:tcPr>
            <w:tcW w:w="6260" w:type="dxa"/>
            <w:shd w:val="clear" w:color="auto" w:fill="auto"/>
          </w:tcPr>
          <w:p w14:paraId="558BB962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6C53C269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64561FDE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7116CE0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28AB66C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711D8EF8" w14:textId="77777777" w:rsidTr="00B75249">
        <w:tc>
          <w:tcPr>
            <w:tcW w:w="4621" w:type="dxa"/>
            <w:shd w:val="clear" w:color="auto" w:fill="auto"/>
          </w:tcPr>
          <w:p w14:paraId="490469DD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Access required by other contractors to locate services or undertake an installation; who; when</w:t>
            </w:r>
          </w:p>
        </w:tc>
        <w:tc>
          <w:tcPr>
            <w:tcW w:w="6260" w:type="dxa"/>
            <w:shd w:val="clear" w:color="auto" w:fill="auto"/>
          </w:tcPr>
          <w:p w14:paraId="495E10D6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38B8BB82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21FE34EF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30416BF9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58D7FD4E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1383607A" w14:textId="77777777" w:rsidTr="00B75249">
        <w:tc>
          <w:tcPr>
            <w:tcW w:w="4621" w:type="dxa"/>
            <w:shd w:val="clear" w:color="auto" w:fill="auto"/>
          </w:tcPr>
          <w:p w14:paraId="1602C70B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When structure will be signed off by an independent structural engineer (normally arranged by the organiser)</w:t>
            </w:r>
          </w:p>
        </w:tc>
        <w:tc>
          <w:tcPr>
            <w:tcW w:w="6260" w:type="dxa"/>
            <w:shd w:val="clear" w:color="auto" w:fill="auto"/>
          </w:tcPr>
          <w:p w14:paraId="039AA9B9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F6DBE93" w14:textId="77777777" w:rsidR="001B2FE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1034F93A" w14:textId="77777777" w:rsidR="001B2FE2" w:rsidRPr="00014152" w:rsidRDefault="001B2FE2" w:rsidP="00B75249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  <w:p w14:paraId="5B49E828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3D5C2850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4EEC387E" w14:textId="77777777" w:rsidTr="00B75249">
        <w:tc>
          <w:tcPr>
            <w:tcW w:w="4621" w:type="dxa"/>
            <w:shd w:val="clear" w:color="auto" w:fill="auto"/>
          </w:tcPr>
          <w:p w14:paraId="3218F2E0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152">
              <w:rPr>
                <w:rFonts w:ascii="Arial" w:hAnsi="Arial" w:cs="Arial"/>
                <w:sz w:val="20"/>
                <w:szCs w:val="20"/>
              </w:rPr>
              <w:t>Arrangements for safe dismantling</w:t>
            </w:r>
          </w:p>
        </w:tc>
        <w:tc>
          <w:tcPr>
            <w:tcW w:w="6260" w:type="dxa"/>
            <w:shd w:val="clear" w:color="auto" w:fill="auto"/>
          </w:tcPr>
          <w:p w14:paraId="022A4AF4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2B8A225F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6D556509" w14:textId="77777777" w:rsidR="001B2FE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  <w:p w14:paraId="001208E7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FE2" w:rsidRPr="00014152" w14:paraId="07EBFCD5" w14:textId="77777777" w:rsidTr="00B75249">
        <w:tc>
          <w:tcPr>
            <w:tcW w:w="10881" w:type="dxa"/>
            <w:gridSpan w:val="2"/>
            <w:shd w:val="clear" w:color="auto" w:fill="auto"/>
          </w:tcPr>
          <w:p w14:paraId="57402AEA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B451F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4152">
              <w:rPr>
                <w:rFonts w:ascii="Arial" w:hAnsi="Arial" w:cs="Arial"/>
                <w:b/>
                <w:sz w:val="20"/>
                <w:szCs w:val="20"/>
              </w:rPr>
              <w:t>Work at the venue will not commence unless completed information is submitted.</w:t>
            </w:r>
          </w:p>
          <w:p w14:paraId="5257A89A" w14:textId="77777777" w:rsidR="001B2FE2" w:rsidRPr="00014152" w:rsidRDefault="001B2FE2" w:rsidP="00B752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4F258A" w14:textId="77777777" w:rsidR="009A3532" w:rsidRDefault="00970679"/>
    <w:sectPr w:rsidR="009A3532" w:rsidSect="001B2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E2"/>
    <w:rsid w:val="0000336D"/>
    <w:rsid w:val="0002753E"/>
    <w:rsid w:val="00033B38"/>
    <w:rsid w:val="000D0D8D"/>
    <w:rsid w:val="000E01D4"/>
    <w:rsid w:val="000F0AD7"/>
    <w:rsid w:val="0011664B"/>
    <w:rsid w:val="001233DA"/>
    <w:rsid w:val="00185285"/>
    <w:rsid w:val="00192809"/>
    <w:rsid w:val="001A3018"/>
    <w:rsid w:val="001B2FE2"/>
    <w:rsid w:val="002118C9"/>
    <w:rsid w:val="0021421D"/>
    <w:rsid w:val="002C5AB9"/>
    <w:rsid w:val="00320D71"/>
    <w:rsid w:val="0034108F"/>
    <w:rsid w:val="003444A2"/>
    <w:rsid w:val="003D60B1"/>
    <w:rsid w:val="00406D66"/>
    <w:rsid w:val="004449BC"/>
    <w:rsid w:val="00454C64"/>
    <w:rsid w:val="00465C41"/>
    <w:rsid w:val="00467C21"/>
    <w:rsid w:val="0047260A"/>
    <w:rsid w:val="004842DA"/>
    <w:rsid w:val="00487B6C"/>
    <w:rsid w:val="00492AB0"/>
    <w:rsid w:val="004972C6"/>
    <w:rsid w:val="004A32F2"/>
    <w:rsid w:val="004B6920"/>
    <w:rsid w:val="00504FB0"/>
    <w:rsid w:val="0054490F"/>
    <w:rsid w:val="0058323B"/>
    <w:rsid w:val="005E7768"/>
    <w:rsid w:val="00655E97"/>
    <w:rsid w:val="00680E82"/>
    <w:rsid w:val="00770E8E"/>
    <w:rsid w:val="007D3686"/>
    <w:rsid w:val="00807C01"/>
    <w:rsid w:val="008401DE"/>
    <w:rsid w:val="00870D3F"/>
    <w:rsid w:val="008C31D5"/>
    <w:rsid w:val="00901480"/>
    <w:rsid w:val="0091606F"/>
    <w:rsid w:val="00931730"/>
    <w:rsid w:val="009340FC"/>
    <w:rsid w:val="00970679"/>
    <w:rsid w:val="00974BE5"/>
    <w:rsid w:val="009C2BE1"/>
    <w:rsid w:val="00A37EA6"/>
    <w:rsid w:val="00AA1F90"/>
    <w:rsid w:val="00AA416C"/>
    <w:rsid w:val="00B14B4D"/>
    <w:rsid w:val="00B26EBF"/>
    <w:rsid w:val="00B30698"/>
    <w:rsid w:val="00B409A2"/>
    <w:rsid w:val="00B7520F"/>
    <w:rsid w:val="00B84FF7"/>
    <w:rsid w:val="00BB31CA"/>
    <w:rsid w:val="00BE204B"/>
    <w:rsid w:val="00BE7F97"/>
    <w:rsid w:val="00C15627"/>
    <w:rsid w:val="00C71051"/>
    <w:rsid w:val="00C92B26"/>
    <w:rsid w:val="00C931A4"/>
    <w:rsid w:val="00CE2A0C"/>
    <w:rsid w:val="00D11AC0"/>
    <w:rsid w:val="00D8667B"/>
    <w:rsid w:val="00DC20D4"/>
    <w:rsid w:val="00E04AFB"/>
    <w:rsid w:val="00E07A0B"/>
    <w:rsid w:val="00E412C1"/>
    <w:rsid w:val="00E62A12"/>
    <w:rsid w:val="00EB2A60"/>
    <w:rsid w:val="00F5042D"/>
    <w:rsid w:val="00F54731"/>
    <w:rsid w:val="00F76599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8397"/>
  <w15:docId w15:val="{BFC0F7BC-EC83-4F86-B337-8B5A3C4C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FE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Lisle</dc:creator>
  <cp:lastModifiedBy>Lianne - ESS</cp:lastModifiedBy>
  <cp:revision>2</cp:revision>
  <dcterms:created xsi:type="dcterms:W3CDTF">2018-07-11T12:05:00Z</dcterms:created>
  <dcterms:modified xsi:type="dcterms:W3CDTF">2018-07-11T12:05:00Z</dcterms:modified>
</cp:coreProperties>
</file>